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4F" w:rsidRDefault="004C404F" w:rsidP="004C404F">
      <w:pPr>
        <w:spacing w:after="0" w:line="240" w:lineRule="auto"/>
        <w:rPr>
          <w:rFonts w:cs="Arial"/>
        </w:rPr>
      </w:pPr>
    </w:p>
    <w:p w:rsidR="004C404F" w:rsidRPr="00F417A6" w:rsidRDefault="004C404F" w:rsidP="004C404F">
      <w:pPr>
        <w:tabs>
          <w:tab w:val="center" w:pos="4536"/>
          <w:tab w:val="left" w:pos="6435"/>
        </w:tabs>
        <w:spacing w:after="0" w:line="240" w:lineRule="auto"/>
        <w:jc w:val="center"/>
        <w:rPr>
          <w:rFonts w:cs="Arial"/>
        </w:rPr>
      </w:pPr>
      <w:r>
        <w:rPr>
          <w:noProof/>
          <w:lang w:val="hr-HR" w:eastAsia="hr-HR" w:bidi="ar-SA"/>
        </w:rPr>
        <w:drawing>
          <wp:anchor distT="0" distB="0" distL="114300" distR="114300" simplePos="0" relativeHeight="251660288" behindDoc="1" locked="0" layoutInCell="1" allowOverlap="0" wp14:anchorId="47333095" wp14:editId="11DB9342">
            <wp:simplePos x="0" y="0"/>
            <wp:positionH relativeFrom="column">
              <wp:posOffset>4632325</wp:posOffset>
            </wp:positionH>
            <wp:positionV relativeFrom="paragraph">
              <wp:posOffset>8890</wp:posOffset>
            </wp:positionV>
            <wp:extent cx="1057275" cy="742950"/>
            <wp:effectExtent l="0" t="0" r="9525" b="0"/>
            <wp:wrapSquare wrapText="bothSides"/>
            <wp:docPr id="4" name="Slika 4" descr="C:\Documents and Settings\Miro\Desktop\LOGO ošml\00 ML logo FINAL EP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iro\Desktop\LOGO ošml\00 ML logo FINAL EPS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 w:bidi="ar-SA"/>
        </w:rPr>
        <w:drawing>
          <wp:anchor distT="0" distB="0" distL="114300" distR="114300" simplePos="0" relativeHeight="251659264" behindDoc="1" locked="0" layoutInCell="1" allowOverlap="1" wp14:anchorId="2FACF743" wp14:editId="1996863B">
            <wp:simplePos x="0" y="0"/>
            <wp:positionH relativeFrom="column">
              <wp:posOffset>67945</wp:posOffset>
            </wp:positionH>
            <wp:positionV relativeFrom="paragraph">
              <wp:posOffset>8890</wp:posOffset>
            </wp:positionV>
            <wp:extent cx="607060" cy="841375"/>
            <wp:effectExtent l="0" t="0" r="2540" b="0"/>
            <wp:wrapSquare wrapText="bothSides"/>
            <wp:docPr id="2" name="Slika 2" descr="Description: C:\Documents and Settings\Miro\Desktop\grb_140x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C:\Documents and Settings\Miro\Desktop\grb_140x1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7A6">
        <w:rPr>
          <w:rFonts w:cs="Arial"/>
        </w:rPr>
        <w:t>Republika Hrvatska</w:t>
      </w:r>
    </w:p>
    <w:p w:rsidR="004C404F" w:rsidRDefault="004C404F" w:rsidP="004C404F">
      <w:pPr>
        <w:spacing w:after="0" w:line="240" w:lineRule="auto"/>
        <w:jc w:val="center"/>
        <w:rPr>
          <w:rFonts w:cs="Arial"/>
        </w:rPr>
      </w:pPr>
      <w:r w:rsidRPr="00F417A6">
        <w:rPr>
          <w:rFonts w:cs="Arial"/>
        </w:rPr>
        <w:t>Županija Sisačko-moslavačka</w:t>
      </w:r>
    </w:p>
    <w:p w:rsidR="004C404F" w:rsidRPr="00F417A6" w:rsidRDefault="004C404F" w:rsidP="004C404F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Grad Kutina</w:t>
      </w:r>
    </w:p>
    <w:p w:rsidR="004C404F" w:rsidRPr="00B54CBB" w:rsidRDefault="004C404F" w:rsidP="004C404F">
      <w:pPr>
        <w:pStyle w:val="Footer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54CBB">
        <w:rPr>
          <w:rFonts w:cs="Arial"/>
          <w:b/>
          <w:sz w:val="24"/>
          <w:szCs w:val="24"/>
        </w:rPr>
        <w:t>Osnovna škola Mate Lovraka</w:t>
      </w:r>
    </w:p>
    <w:p w:rsidR="004C404F" w:rsidRPr="00B61A36" w:rsidRDefault="004C404F" w:rsidP="004C404F">
      <w:pPr>
        <w:pStyle w:val="Footer"/>
        <w:spacing w:after="0" w:line="240" w:lineRule="auto"/>
        <w:jc w:val="center"/>
        <w:rPr>
          <w:rFonts w:cs="Arial"/>
          <w:szCs w:val="24"/>
        </w:rPr>
      </w:pPr>
      <w:r w:rsidRPr="00B61A36">
        <w:rPr>
          <w:rFonts w:cs="Arial"/>
          <w:szCs w:val="24"/>
        </w:rPr>
        <w:t>Crkvena 57, 44320 Kutina</w:t>
      </w:r>
    </w:p>
    <w:p w:rsidR="004C404F" w:rsidRPr="00F417A6" w:rsidRDefault="004C404F" w:rsidP="004C404F">
      <w:pPr>
        <w:pStyle w:val="Footer"/>
        <w:spacing w:after="0" w:line="240" w:lineRule="auto"/>
        <w:rPr>
          <w:rFonts w:cs="Arial"/>
        </w:rPr>
      </w:pPr>
      <w:r>
        <w:rPr>
          <w:rFonts w:cs="Arial"/>
        </w:rPr>
        <w:t xml:space="preserve">         </w:t>
      </w:r>
      <w:r>
        <w:rPr>
          <w:rFonts w:cs="Arial"/>
        </w:rPr>
        <w:sym w:font="Wingdings 3" w:char="F0AD"/>
      </w:r>
      <w:r w:rsidRPr="00F417A6">
        <w:rPr>
          <w:rFonts w:cs="Arial"/>
        </w:rPr>
        <w:t>tel./fax.</w:t>
      </w:r>
      <w:r>
        <w:rPr>
          <w:rFonts w:cs="Arial"/>
        </w:rPr>
        <w:t xml:space="preserve">+385 44 683 277  </w:t>
      </w:r>
      <w:r>
        <w:rPr>
          <w:rFonts w:cs="Arial"/>
        </w:rPr>
        <w:sym w:font="Wingdings 3" w:char="F0AD"/>
      </w:r>
      <w:r>
        <w:rPr>
          <w:rFonts w:cs="Arial"/>
        </w:rPr>
        <w:t>ured ravnateljice</w:t>
      </w:r>
      <w:r w:rsidRPr="00F417A6">
        <w:rPr>
          <w:rFonts w:cs="Arial"/>
        </w:rPr>
        <w:t xml:space="preserve"> + 385 44 660 103</w:t>
      </w:r>
    </w:p>
    <w:p w:rsidR="004C404F" w:rsidRPr="00D374B3" w:rsidRDefault="004C404F" w:rsidP="004C404F">
      <w:pPr>
        <w:pStyle w:val="Footer"/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</w:t>
      </w:r>
      <w:r w:rsidRPr="00D374B3">
        <w:rPr>
          <w:rFonts w:cs="Arial"/>
          <w:sz w:val="18"/>
          <w:szCs w:val="18"/>
        </w:rPr>
        <w:sym w:font="Wingdings 3" w:char="F0AD"/>
      </w:r>
      <w:r w:rsidRPr="00D374B3">
        <w:rPr>
          <w:rFonts w:cs="Arial"/>
          <w:sz w:val="18"/>
          <w:szCs w:val="18"/>
        </w:rPr>
        <w:t xml:space="preserve">www.os-mate-lovraka-kt.skole.hr </w:t>
      </w:r>
      <w:r w:rsidRPr="00D374B3">
        <w:rPr>
          <w:rFonts w:cs="Arial"/>
          <w:sz w:val="18"/>
          <w:szCs w:val="18"/>
        </w:rPr>
        <w:sym w:font="Wingdings 3" w:char="F0AD"/>
      </w:r>
      <w:r w:rsidRPr="00D374B3">
        <w:rPr>
          <w:rFonts w:cs="Arial"/>
          <w:sz w:val="18"/>
          <w:szCs w:val="18"/>
        </w:rPr>
        <w:t xml:space="preserve">e-mail: </w:t>
      </w:r>
      <w:hyperlink r:id="rId10" w:history="1">
        <w:r w:rsidRPr="00D374B3">
          <w:rPr>
            <w:rStyle w:val="Hyperlink"/>
            <w:rFonts w:cs="Arial"/>
            <w:sz w:val="18"/>
            <w:szCs w:val="18"/>
            <w:u w:val="none"/>
          </w:rPr>
          <w:t>skola@os-mate-lovraka-kt.skole.hr</w:t>
        </w:r>
      </w:hyperlink>
    </w:p>
    <w:p w:rsidR="004C404F" w:rsidRDefault="000B405F" w:rsidP="004C404F">
      <w:pPr>
        <w:spacing w:after="0" w:line="240" w:lineRule="auto"/>
        <w:rPr>
          <w:rFonts w:cs="Arial"/>
        </w:rPr>
      </w:pPr>
      <w:r>
        <w:rPr>
          <w:rFonts w:cs="Arial"/>
          <w:sz w:val="16"/>
          <w:szCs w:val="18"/>
        </w:rPr>
        <w:pict>
          <v:rect id="_x0000_i1025" style="width:0;height:1.5pt" o:hralign="center" o:hrstd="t" o:hr="t" fillcolor="#aca899" stroked="f"/>
        </w:pict>
      </w:r>
    </w:p>
    <w:p w:rsidR="000A7753" w:rsidRDefault="000A7753">
      <w:pPr>
        <w:pStyle w:val="Header"/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</w:rPr>
      </w:pPr>
    </w:p>
    <w:p w:rsidR="00613057" w:rsidRDefault="00613057">
      <w:pPr>
        <w:pStyle w:val="Header"/>
        <w:tabs>
          <w:tab w:val="clear" w:pos="4536"/>
          <w:tab w:val="clear" w:pos="9072"/>
          <w:tab w:val="left" w:pos="1080"/>
        </w:tabs>
        <w:rPr>
          <w:rFonts w:ascii="Times New Roman" w:hAnsi="Times New Roman"/>
          <w:sz w:val="24"/>
        </w:rPr>
      </w:pPr>
    </w:p>
    <w:p w:rsidR="00B36A26" w:rsidRPr="000A7753" w:rsidRDefault="001D699D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Calibri" w:hAnsi="Calibri" w:cs="Calibri"/>
          <w:b/>
          <w:i/>
          <w:sz w:val="28"/>
          <w:szCs w:val="28"/>
        </w:rPr>
      </w:pPr>
      <w:r w:rsidRPr="000A7753">
        <w:rPr>
          <w:rFonts w:ascii="Calibri" w:hAnsi="Calibri" w:cs="Calibri"/>
          <w:b/>
          <w:i/>
          <w:sz w:val="28"/>
          <w:szCs w:val="28"/>
        </w:rPr>
        <w:t>Obrazlo</w:t>
      </w:r>
      <w:r w:rsidR="00B0575B">
        <w:rPr>
          <w:rFonts w:ascii="Calibri" w:hAnsi="Calibri" w:cs="Calibri"/>
          <w:b/>
          <w:i/>
          <w:sz w:val="28"/>
          <w:szCs w:val="28"/>
        </w:rPr>
        <w:t>ženje</w:t>
      </w:r>
      <w:bookmarkStart w:id="0" w:name="_GoBack"/>
      <w:bookmarkEnd w:id="0"/>
      <w:r w:rsidR="003C0DF8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7F62A1">
        <w:rPr>
          <w:rFonts w:ascii="Calibri" w:hAnsi="Calibri" w:cs="Calibri"/>
          <w:b/>
          <w:i/>
          <w:sz w:val="28"/>
          <w:szCs w:val="28"/>
        </w:rPr>
        <w:t>Financijskog plana za 2026</w:t>
      </w:r>
      <w:r w:rsidRPr="000A7753">
        <w:rPr>
          <w:rFonts w:ascii="Calibri" w:hAnsi="Calibri" w:cs="Calibri"/>
          <w:b/>
          <w:i/>
          <w:sz w:val="28"/>
          <w:szCs w:val="28"/>
        </w:rPr>
        <w:t>. godinu</w:t>
      </w:r>
    </w:p>
    <w:p w:rsidR="00B36A26" w:rsidRPr="00921570" w:rsidRDefault="001D699D" w:rsidP="00921570">
      <w:pPr>
        <w:pStyle w:val="Header"/>
        <w:tabs>
          <w:tab w:val="clear" w:pos="4536"/>
          <w:tab w:val="clear" w:pos="9072"/>
          <w:tab w:val="left" w:pos="1080"/>
        </w:tabs>
        <w:jc w:val="center"/>
        <w:rPr>
          <w:rFonts w:ascii="Calibri" w:hAnsi="Calibri" w:cs="Calibri"/>
          <w:b/>
          <w:i/>
          <w:sz w:val="28"/>
          <w:szCs w:val="28"/>
        </w:rPr>
      </w:pPr>
      <w:r w:rsidRPr="000A7753">
        <w:rPr>
          <w:rFonts w:ascii="Calibri" w:hAnsi="Calibri" w:cs="Calibri"/>
          <w:b/>
          <w:i/>
          <w:sz w:val="28"/>
          <w:szCs w:val="28"/>
        </w:rPr>
        <w:t>Osnovne škole</w:t>
      </w:r>
      <w:r w:rsidR="00EC5DC4" w:rsidRPr="000A7753">
        <w:rPr>
          <w:rFonts w:ascii="Calibri" w:hAnsi="Calibri" w:cs="Calibri"/>
          <w:b/>
          <w:i/>
          <w:sz w:val="28"/>
          <w:szCs w:val="28"/>
        </w:rPr>
        <w:t xml:space="preserve"> Mate Lovraka</w:t>
      </w:r>
      <w:r w:rsidR="00AE0727" w:rsidRPr="000A7753">
        <w:rPr>
          <w:rFonts w:ascii="Calibri" w:hAnsi="Calibri" w:cs="Calibri"/>
          <w:b/>
          <w:i/>
          <w:sz w:val="28"/>
          <w:szCs w:val="28"/>
        </w:rPr>
        <w:t>, Kutina</w:t>
      </w:r>
    </w:p>
    <w:p w:rsidR="000A7753" w:rsidRPr="00EC5DC4" w:rsidRDefault="000A7753" w:rsidP="004E25B6">
      <w:pPr>
        <w:pStyle w:val="Header"/>
        <w:tabs>
          <w:tab w:val="clear" w:pos="4536"/>
          <w:tab w:val="clear" w:pos="9072"/>
          <w:tab w:val="left" w:pos="1080"/>
        </w:tabs>
        <w:rPr>
          <w:rFonts w:ascii="Calibri" w:hAnsi="Calibri" w:cs="Calibri"/>
          <w:sz w:val="24"/>
        </w:rPr>
      </w:pPr>
    </w:p>
    <w:p w:rsidR="00B36A26" w:rsidRDefault="001D699D">
      <w:pPr>
        <w:pStyle w:val="Header"/>
        <w:numPr>
          <w:ilvl w:val="0"/>
          <w:numId w:val="15"/>
        </w:numPr>
        <w:tabs>
          <w:tab w:val="clear" w:pos="4536"/>
          <w:tab w:val="clear" w:pos="9072"/>
          <w:tab w:val="left" w:pos="1080"/>
        </w:tabs>
        <w:rPr>
          <w:rFonts w:ascii="Calibri" w:hAnsi="Calibri" w:cs="Calibri"/>
          <w:b/>
          <w:i/>
          <w:sz w:val="26"/>
          <w:szCs w:val="26"/>
          <w:u w:val="single"/>
        </w:rPr>
      </w:pPr>
      <w:r w:rsidRPr="008C3E6E">
        <w:rPr>
          <w:rFonts w:ascii="Calibri" w:hAnsi="Calibri" w:cs="Calibri"/>
          <w:b/>
          <w:i/>
          <w:sz w:val="26"/>
          <w:szCs w:val="26"/>
          <w:u w:val="single"/>
        </w:rPr>
        <w:t>Opći dio</w:t>
      </w:r>
    </w:p>
    <w:p w:rsidR="004B3763" w:rsidRPr="008C3E6E" w:rsidRDefault="004B3763" w:rsidP="004B3763">
      <w:pPr>
        <w:pStyle w:val="Header"/>
        <w:tabs>
          <w:tab w:val="clear" w:pos="4536"/>
          <w:tab w:val="clear" w:pos="9072"/>
          <w:tab w:val="left" w:pos="1080"/>
        </w:tabs>
        <w:ind w:left="1440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55125" w:rsidRDefault="008C3E6E" w:rsidP="00655125">
      <w:pPr>
        <w:pStyle w:val="Header"/>
        <w:tabs>
          <w:tab w:val="clear" w:pos="4536"/>
          <w:tab w:val="clear" w:pos="9072"/>
          <w:tab w:val="left" w:pos="1080"/>
        </w:tabs>
        <w:spacing w:line="276" w:lineRule="auto"/>
        <w:rPr>
          <w:rFonts w:ascii="Calibri" w:hAnsi="Calibri" w:cs="Calibri"/>
          <w:b/>
          <w:i/>
          <w:iCs/>
          <w:sz w:val="24"/>
          <w:lang w:bidi="en-US"/>
        </w:rPr>
      </w:pPr>
      <w:r>
        <w:rPr>
          <w:rFonts w:ascii="Calibri" w:hAnsi="Calibri" w:cs="Calibri"/>
          <w:b/>
          <w:iCs/>
          <w:sz w:val="24"/>
          <w:lang w:bidi="en-US"/>
        </w:rPr>
        <w:t xml:space="preserve">             </w:t>
      </w:r>
      <w:r w:rsidR="007F62A1">
        <w:rPr>
          <w:rFonts w:ascii="Calibri" w:hAnsi="Calibri" w:cs="Calibri"/>
          <w:b/>
          <w:iCs/>
          <w:sz w:val="24"/>
          <w:lang w:bidi="en-US"/>
        </w:rPr>
        <w:t>Za 2026</w:t>
      </w:r>
      <w:r w:rsidR="00655125">
        <w:rPr>
          <w:rFonts w:ascii="Calibri" w:hAnsi="Calibri" w:cs="Calibri"/>
          <w:b/>
          <w:iCs/>
          <w:sz w:val="24"/>
          <w:lang w:bidi="en-US"/>
        </w:rPr>
        <w:t xml:space="preserve">. godinu predlažu se </w:t>
      </w:r>
      <w:r w:rsidRPr="008C3E6E">
        <w:rPr>
          <w:rFonts w:ascii="Calibri" w:hAnsi="Calibri" w:cs="Calibri"/>
          <w:b/>
          <w:i/>
          <w:iCs/>
          <w:sz w:val="24"/>
          <w:lang w:bidi="en-US"/>
        </w:rPr>
        <w:t>Prihodi i primici</w:t>
      </w:r>
      <w:r w:rsidR="00384611">
        <w:rPr>
          <w:rFonts w:ascii="Calibri" w:hAnsi="Calibri" w:cs="Calibri"/>
          <w:b/>
          <w:i/>
          <w:iCs/>
          <w:sz w:val="24"/>
          <w:lang w:bidi="en-US"/>
        </w:rPr>
        <w:t xml:space="preserve"> u ukupnom iznosu </w:t>
      </w:r>
      <w:r w:rsidR="00384611" w:rsidRPr="009368CA">
        <w:rPr>
          <w:rFonts w:ascii="Calibri" w:hAnsi="Calibri" w:cs="Calibri"/>
          <w:b/>
          <w:i/>
          <w:iCs/>
          <w:sz w:val="24"/>
          <w:lang w:bidi="en-US"/>
        </w:rPr>
        <w:t xml:space="preserve">od  </w:t>
      </w:r>
      <w:r w:rsidR="009149EA">
        <w:rPr>
          <w:rFonts w:ascii="Calibri" w:hAnsi="Calibri" w:cs="Calibri"/>
          <w:b/>
          <w:i/>
          <w:iCs/>
          <w:sz w:val="24"/>
          <w:lang w:bidi="en-US"/>
        </w:rPr>
        <w:t>9.127</w:t>
      </w:r>
      <w:r w:rsidR="009368CA">
        <w:rPr>
          <w:rFonts w:ascii="Calibri" w:hAnsi="Calibri" w:cs="Calibri"/>
          <w:b/>
          <w:i/>
          <w:iCs/>
          <w:sz w:val="24"/>
          <w:lang w:bidi="en-US"/>
        </w:rPr>
        <w:t>.500,00</w:t>
      </w:r>
      <w:r w:rsidR="002929EE" w:rsidRPr="009368CA">
        <w:rPr>
          <w:rFonts w:ascii="Calibri" w:hAnsi="Calibri" w:cs="Calibri"/>
          <w:b/>
          <w:i/>
          <w:iCs/>
          <w:sz w:val="24"/>
          <w:lang w:bidi="en-US"/>
        </w:rPr>
        <w:t xml:space="preserve"> eura</w:t>
      </w:r>
      <w:r w:rsidR="00655125">
        <w:rPr>
          <w:rFonts w:ascii="Calibri" w:hAnsi="Calibri" w:cs="Calibri"/>
          <w:b/>
          <w:i/>
          <w:iCs/>
          <w:sz w:val="24"/>
          <w:lang w:bidi="en-US"/>
        </w:rPr>
        <w:t>:</w:t>
      </w:r>
    </w:p>
    <w:p w:rsidR="00B36A26" w:rsidRDefault="001D699D" w:rsidP="000360FE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1080"/>
        </w:tabs>
        <w:spacing w:line="276" w:lineRule="auto"/>
        <w:rPr>
          <w:rFonts w:ascii="Calibri" w:hAnsi="Calibri" w:cs="Calibri"/>
          <w:sz w:val="24"/>
        </w:rPr>
      </w:pPr>
      <w:r w:rsidRPr="00655125">
        <w:rPr>
          <w:rFonts w:ascii="Calibri" w:hAnsi="Calibri" w:cs="Calibri"/>
          <w:sz w:val="24"/>
        </w:rPr>
        <w:t>P</w:t>
      </w:r>
      <w:r w:rsidRPr="000360FE">
        <w:rPr>
          <w:rFonts w:ascii="Calibri" w:hAnsi="Calibri" w:cs="Calibri"/>
          <w:sz w:val="24"/>
        </w:rPr>
        <w:t xml:space="preserve">omoći </w:t>
      </w:r>
      <w:r w:rsidRPr="00655125">
        <w:rPr>
          <w:rFonts w:ascii="Calibri" w:hAnsi="Calibri" w:cs="Calibri"/>
          <w:sz w:val="24"/>
        </w:rPr>
        <w:t xml:space="preserve">iz inozemstva i od subjekata unutar općeg proračuna </w:t>
      </w:r>
      <w:r w:rsidR="00384611">
        <w:rPr>
          <w:rFonts w:ascii="Calibri" w:hAnsi="Calibri" w:cs="Calibri"/>
          <w:sz w:val="24"/>
        </w:rPr>
        <w:t>predlažemo u iznosu od</w:t>
      </w:r>
      <w:r w:rsidR="009149EA">
        <w:rPr>
          <w:rFonts w:ascii="Calibri" w:hAnsi="Calibri" w:cs="Calibri"/>
          <w:sz w:val="24"/>
        </w:rPr>
        <w:t xml:space="preserve"> 6.438.500,00</w:t>
      </w:r>
      <w:r w:rsidR="00384611">
        <w:rPr>
          <w:rFonts w:ascii="Calibri" w:hAnsi="Calibri" w:cs="Calibri"/>
          <w:sz w:val="24"/>
        </w:rPr>
        <w:t xml:space="preserve"> </w:t>
      </w:r>
      <w:r w:rsidRPr="00655125">
        <w:rPr>
          <w:rFonts w:ascii="Calibri" w:hAnsi="Calibri" w:cs="Calibri"/>
          <w:sz w:val="24"/>
        </w:rPr>
        <w:t>eura.</w:t>
      </w:r>
    </w:p>
    <w:p w:rsidR="00B36A26" w:rsidRPr="00655125" w:rsidRDefault="001D699D" w:rsidP="00655125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1080"/>
        </w:tabs>
        <w:spacing w:line="240" w:lineRule="auto"/>
        <w:rPr>
          <w:rFonts w:ascii="Calibri" w:hAnsi="Calibri" w:cs="Calibri"/>
          <w:sz w:val="24"/>
        </w:rPr>
      </w:pPr>
      <w:r w:rsidRPr="00655125">
        <w:rPr>
          <w:rFonts w:ascii="Calibri" w:hAnsi="Calibri" w:cs="Calibri"/>
          <w:sz w:val="24"/>
        </w:rPr>
        <w:t xml:space="preserve">Prihode od </w:t>
      </w:r>
      <w:r w:rsidR="000A7753">
        <w:rPr>
          <w:rFonts w:ascii="Calibri" w:hAnsi="Calibri" w:cs="Calibri"/>
          <w:sz w:val="24"/>
        </w:rPr>
        <w:t xml:space="preserve">upravnih i </w:t>
      </w:r>
      <w:r w:rsidRPr="00655125">
        <w:rPr>
          <w:rFonts w:ascii="Calibri" w:hAnsi="Calibri" w:cs="Calibri"/>
          <w:sz w:val="24"/>
        </w:rPr>
        <w:t>administrativnih pristojbi i pristojbi po posebnim propisi</w:t>
      </w:r>
      <w:r w:rsidR="00384611">
        <w:rPr>
          <w:rFonts w:ascii="Calibri" w:hAnsi="Calibri" w:cs="Calibri"/>
          <w:sz w:val="24"/>
        </w:rPr>
        <w:t xml:space="preserve">ma predlažemo u iznosu </w:t>
      </w:r>
      <w:r w:rsidR="00384611" w:rsidRPr="009368CA">
        <w:rPr>
          <w:rFonts w:ascii="Calibri" w:hAnsi="Calibri" w:cs="Calibri"/>
          <w:sz w:val="24"/>
        </w:rPr>
        <w:t xml:space="preserve">od </w:t>
      </w:r>
      <w:r w:rsidR="009149EA">
        <w:rPr>
          <w:rFonts w:ascii="Calibri" w:hAnsi="Calibri" w:cs="Calibri"/>
          <w:sz w:val="24"/>
        </w:rPr>
        <w:t>15.9</w:t>
      </w:r>
      <w:r w:rsidR="00EC5DC4" w:rsidRPr="009368CA">
        <w:rPr>
          <w:rFonts w:ascii="Calibri" w:hAnsi="Calibri" w:cs="Calibri"/>
          <w:sz w:val="24"/>
        </w:rPr>
        <w:t>00,00</w:t>
      </w:r>
      <w:r w:rsidRPr="009368CA">
        <w:rPr>
          <w:rFonts w:ascii="Calibri" w:hAnsi="Calibri" w:cs="Calibri"/>
          <w:sz w:val="24"/>
        </w:rPr>
        <w:t xml:space="preserve"> eura.</w:t>
      </w:r>
      <w:r w:rsidR="00384611" w:rsidRPr="009368CA">
        <w:rPr>
          <w:rFonts w:ascii="Calibri" w:hAnsi="Calibri" w:cs="Calibri"/>
          <w:sz w:val="24"/>
        </w:rPr>
        <w:t xml:space="preserve"> </w:t>
      </w:r>
    </w:p>
    <w:p w:rsidR="00B36A26" w:rsidRPr="009149EA" w:rsidRDefault="001D699D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 w:rsidRPr="00655125">
        <w:rPr>
          <w:rFonts w:cs="Calibri"/>
          <w:sz w:val="24"/>
          <w:szCs w:val="24"/>
        </w:rPr>
        <w:t xml:space="preserve">Prihode od prodaje </w:t>
      </w:r>
      <w:r w:rsidRPr="009368CA">
        <w:rPr>
          <w:rFonts w:cs="Calibri"/>
          <w:sz w:val="24"/>
          <w:szCs w:val="24"/>
        </w:rPr>
        <w:t>proizvoda i robe te pruženih usluga i prihode od d</w:t>
      </w:r>
      <w:r w:rsidR="00384611" w:rsidRPr="009368CA">
        <w:rPr>
          <w:rFonts w:cs="Calibri"/>
          <w:sz w:val="24"/>
          <w:szCs w:val="24"/>
        </w:rPr>
        <w:t xml:space="preserve">onacija predlažemo u iznosu od </w:t>
      </w:r>
      <w:r w:rsidR="009368CA" w:rsidRPr="009368CA">
        <w:rPr>
          <w:rFonts w:cs="Calibri"/>
          <w:sz w:val="24"/>
          <w:szCs w:val="24"/>
        </w:rPr>
        <w:t>7.1</w:t>
      </w:r>
      <w:r w:rsidRPr="009368CA">
        <w:rPr>
          <w:rFonts w:cs="Calibri"/>
          <w:sz w:val="24"/>
          <w:szCs w:val="24"/>
        </w:rPr>
        <w:t>00,00 eura.</w:t>
      </w:r>
    </w:p>
    <w:p w:rsidR="00655125" w:rsidRPr="009149EA" w:rsidRDefault="001D699D" w:rsidP="000A7753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 w:rsidRPr="009149EA">
        <w:rPr>
          <w:rFonts w:cs="Calibri"/>
          <w:sz w:val="24"/>
          <w:szCs w:val="24"/>
        </w:rPr>
        <w:t>Prihode iz nadležnog proračuna pred</w:t>
      </w:r>
      <w:r w:rsidR="00384611" w:rsidRPr="009149EA">
        <w:rPr>
          <w:rFonts w:cs="Calibri"/>
          <w:sz w:val="24"/>
          <w:szCs w:val="24"/>
        </w:rPr>
        <w:t xml:space="preserve">lažemo u iznosu od </w:t>
      </w:r>
      <w:r w:rsidR="009149EA" w:rsidRPr="009149EA">
        <w:rPr>
          <w:rFonts w:cs="Calibri"/>
          <w:sz w:val="24"/>
          <w:szCs w:val="24"/>
        </w:rPr>
        <w:t>1.060.600</w:t>
      </w:r>
      <w:r w:rsidR="00EC5DC4" w:rsidRPr="009149EA">
        <w:rPr>
          <w:rFonts w:cs="Calibri"/>
          <w:sz w:val="24"/>
          <w:szCs w:val="24"/>
        </w:rPr>
        <w:t>,00 eura.</w:t>
      </w:r>
    </w:p>
    <w:p w:rsidR="008C3E6E" w:rsidRDefault="009149EA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Prihode</w:t>
      </w:r>
      <w:r w:rsidR="008C3E6E" w:rsidRPr="00655125">
        <w:rPr>
          <w:rFonts w:cs="Calibri"/>
          <w:sz w:val="24"/>
          <w:szCs w:val="24"/>
        </w:rPr>
        <w:t xml:space="preserve"> od prodaje proizvedene dugotrajne </w:t>
      </w:r>
      <w:r w:rsidR="008C3E6E" w:rsidRPr="009368CA">
        <w:rPr>
          <w:rFonts w:cs="Calibri"/>
          <w:sz w:val="24"/>
          <w:szCs w:val="24"/>
        </w:rPr>
        <w:t>imovine</w:t>
      </w:r>
      <w:r w:rsidR="00655125" w:rsidRPr="009368C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predlažemo u iznosu od </w:t>
      </w:r>
      <w:r w:rsidR="00655125" w:rsidRPr="009368CA">
        <w:rPr>
          <w:rFonts w:cs="Calibri"/>
          <w:sz w:val="24"/>
          <w:szCs w:val="24"/>
        </w:rPr>
        <w:t>400,00 eura</w:t>
      </w:r>
    </w:p>
    <w:p w:rsidR="009149EA" w:rsidRPr="00655125" w:rsidRDefault="009149EA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Primici od zaduživanja (kredit HBOR)  predlažemo u iznosu od 1.605.000,00 eura</w:t>
      </w:r>
    </w:p>
    <w:p w:rsidR="008C3E6E" w:rsidRPr="002E4A58" w:rsidRDefault="008C3E6E" w:rsidP="00EC5DC4">
      <w:pPr>
        <w:spacing w:line="240" w:lineRule="auto"/>
        <w:ind w:right="-58" w:firstLine="720"/>
        <w:jc w:val="both"/>
        <w:rPr>
          <w:rFonts w:cs="Calibri"/>
          <w:i w:val="0"/>
          <w:iCs w:val="0"/>
          <w:sz w:val="24"/>
          <w:szCs w:val="24"/>
          <w:lang w:val="hr-HR"/>
        </w:rPr>
      </w:pPr>
    </w:p>
    <w:p w:rsidR="00655125" w:rsidRPr="002E4A58" w:rsidRDefault="008C3E6E" w:rsidP="00655125">
      <w:pPr>
        <w:spacing w:line="240" w:lineRule="auto"/>
        <w:ind w:right="-58"/>
        <w:jc w:val="both"/>
        <w:rPr>
          <w:rFonts w:cs="Calibri"/>
          <w:b/>
          <w:sz w:val="24"/>
          <w:szCs w:val="24"/>
          <w:lang w:val="hr-HR"/>
        </w:rPr>
      </w:pPr>
      <w:r w:rsidRPr="002E4A58">
        <w:rPr>
          <w:rFonts w:cs="Calibri"/>
          <w:i w:val="0"/>
          <w:sz w:val="24"/>
          <w:szCs w:val="24"/>
          <w:lang w:val="hr-HR"/>
        </w:rPr>
        <w:tab/>
      </w:r>
      <w:r w:rsidR="007F62A1" w:rsidRPr="002E4A58">
        <w:rPr>
          <w:rFonts w:cs="Calibri"/>
          <w:b/>
          <w:i w:val="0"/>
          <w:sz w:val="24"/>
          <w:szCs w:val="24"/>
          <w:lang w:val="hr-HR"/>
        </w:rPr>
        <w:t>Za 2026</w:t>
      </w:r>
      <w:r w:rsidR="00655125" w:rsidRPr="002E4A58">
        <w:rPr>
          <w:rFonts w:cs="Calibri"/>
          <w:b/>
          <w:i w:val="0"/>
          <w:sz w:val="24"/>
          <w:szCs w:val="24"/>
          <w:lang w:val="hr-HR"/>
        </w:rPr>
        <w:t>. godinu predlažu se</w:t>
      </w:r>
      <w:r w:rsidR="00655125" w:rsidRPr="002E4A58">
        <w:rPr>
          <w:rFonts w:cs="Calibri"/>
          <w:i w:val="0"/>
          <w:sz w:val="24"/>
          <w:szCs w:val="24"/>
          <w:lang w:val="hr-HR"/>
        </w:rPr>
        <w:t xml:space="preserve"> </w:t>
      </w:r>
      <w:r w:rsidRPr="002E4A58">
        <w:rPr>
          <w:rFonts w:cs="Calibri"/>
          <w:b/>
          <w:sz w:val="24"/>
          <w:szCs w:val="24"/>
          <w:lang w:val="hr-HR"/>
        </w:rPr>
        <w:t>Rashodi i izdaci</w:t>
      </w:r>
      <w:r w:rsidR="00384611" w:rsidRPr="002E4A58">
        <w:rPr>
          <w:rFonts w:cs="Calibri"/>
          <w:b/>
          <w:sz w:val="24"/>
          <w:szCs w:val="24"/>
          <w:lang w:val="hr-HR"/>
        </w:rPr>
        <w:t xml:space="preserve"> u ukupnom iznosu od </w:t>
      </w:r>
      <w:r w:rsidR="002E4A58" w:rsidRPr="002E4A58">
        <w:rPr>
          <w:rFonts w:cs="Calibri"/>
          <w:b/>
          <w:sz w:val="24"/>
          <w:szCs w:val="24"/>
          <w:lang w:val="hr-HR"/>
        </w:rPr>
        <w:t>9.127</w:t>
      </w:r>
      <w:r w:rsidR="00384611" w:rsidRPr="002E4A58">
        <w:rPr>
          <w:rFonts w:cs="Calibri"/>
          <w:b/>
          <w:sz w:val="24"/>
          <w:szCs w:val="24"/>
          <w:lang w:val="hr-HR"/>
        </w:rPr>
        <w:t>.5</w:t>
      </w:r>
      <w:r w:rsidR="00655125" w:rsidRPr="002E4A58">
        <w:rPr>
          <w:rFonts w:cs="Calibri"/>
          <w:b/>
          <w:sz w:val="24"/>
          <w:szCs w:val="24"/>
          <w:lang w:val="hr-HR"/>
        </w:rPr>
        <w:t>00,00 eura:</w:t>
      </w:r>
    </w:p>
    <w:p w:rsidR="00B36A26" w:rsidRPr="002E4A58" w:rsidRDefault="001D699D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iCs/>
          <w:sz w:val="24"/>
          <w:szCs w:val="24"/>
        </w:rPr>
      </w:pPr>
      <w:r w:rsidRPr="002E4A58">
        <w:rPr>
          <w:rFonts w:cs="Calibri"/>
          <w:sz w:val="24"/>
          <w:szCs w:val="24"/>
        </w:rPr>
        <w:t>Rashodi za za</w:t>
      </w:r>
      <w:r w:rsidR="004E25B6" w:rsidRPr="002E4A58">
        <w:rPr>
          <w:rFonts w:cs="Calibri"/>
          <w:sz w:val="24"/>
          <w:szCs w:val="24"/>
        </w:rPr>
        <w:t>p</w:t>
      </w:r>
      <w:r w:rsidR="000A7753" w:rsidRPr="002E4A58">
        <w:rPr>
          <w:rFonts w:cs="Calibri"/>
          <w:sz w:val="24"/>
          <w:szCs w:val="24"/>
        </w:rPr>
        <w:t>oslene predlažu se u iznosu 1.</w:t>
      </w:r>
      <w:r w:rsidR="002E4A58" w:rsidRPr="002E4A58">
        <w:rPr>
          <w:rFonts w:cs="Calibri"/>
          <w:sz w:val="24"/>
          <w:szCs w:val="24"/>
        </w:rPr>
        <w:t>871.5</w:t>
      </w:r>
      <w:r w:rsidRPr="002E4A58">
        <w:rPr>
          <w:rFonts w:cs="Calibri"/>
          <w:sz w:val="24"/>
          <w:szCs w:val="24"/>
        </w:rPr>
        <w:t>00,00 eura, na bazi ostva</w:t>
      </w:r>
      <w:r w:rsidR="007F62A1" w:rsidRPr="002E4A58">
        <w:rPr>
          <w:rFonts w:cs="Calibri"/>
          <w:sz w:val="24"/>
          <w:szCs w:val="24"/>
        </w:rPr>
        <w:t>renja Financijskog plana za 2025</w:t>
      </w:r>
      <w:r w:rsidRPr="002E4A58">
        <w:rPr>
          <w:rFonts w:cs="Calibri"/>
          <w:sz w:val="24"/>
          <w:szCs w:val="24"/>
        </w:rPr>
        <w:t>. godinu.</w:t>
      </w:r>
    </w:p>
    <w:p w:rsidR="00B36A26" w:rsidRPr="002E4A58" w:rsidRDefault="001D699D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 w:rsidRPr="002E4A58">
        <w:rPr>
          <w:rFonts w:cs="Calibri"/>
          <w:sz w:val="24"/>
          <w:szCs w:val="24"/>
        </w:rPr>
        <w:t>Materijalni ra</w:t>
      </w:r>
      <w:r w:rsidR="004E25B6" w:rsidRPr="002E4A58">
        <w:rPr>
          <w:rFonts w:cs="Calibri"/>
          <w:sz w:val="24"/>
          <w:szCs w:val="24"/>
        </w:rPr>
        <w:t>s</w:t>
      </w:r>
      <w:r w:rsidR="00613057" w:rsidRPr="002E4A58">
        <w:rPr>
          <w:rFonts w:cs="Calibri"/>
          <w:sz w:val="24"/>
          <w:szCs w:val="24"/>
        </w:rPr>
        <w:t xml:space="preserve">hodi predlažu se u iznosu od </w:t>
      </w:r>
      <w:r w:rsidR="002E4A58" w:rsidRPr="002E4A58">
        <w:rPr>
          <w:rFonts w:cs="Calibri"/>
          <w:sz w:val="24"/>
          <w:szCs w:val="24"/>
        </w:rPr>
        <w:t>487.3</w:t>
      </w:r>
      <w:r w:rsidRPr="002E4A58">
        <w:rPr>
          <w:rFonts w:cs="Calibri"/>
          <w:sz w:val="24"/>
          <w:szCs w:val="24"/>
        </w:rPr>
        <w:t xml:space="preserve">00,00 eura, na bazi ostvarenja Financijskog plana </w:t>
      </w:r>
      <w:r w:rsidR="007F62A1" w:rsidRPr="002E4A58">
        <w:rPr>
          <w:rFonts w:cs="Calibri"/>
          <w:sz w:val="24"/>
          <w:szCs w:val="24"/>
        </w:rPr>
        <w:t>za 2025</w:t>
      </w:r>
      <w:r w:rsidRPr="002E4A58">
        <w:rPr>
          <w:rFonts w:cs="Calibri"/>
          <w:sz w:val="24"/>
          <w:szCs w:val="24"/>
        </w:rPr>
        <w:t>. godinu.</w:t>
      </w:r>
    </w:p>
    <w:p w:rsidR="00B36A26" w:rsidRPr="002E4A58" w:rsidRDefault="001D699D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 w:rsidRPr="002E4A58">
        <w:rPr>
          <w:rFonts w:cs="Calibri"/>
          <w:sz w:val="24"/>
          <w:szCs w:val="24"/>
        </w:rPr>
        <w:t>Financijski r</w:t>
      </w:r>
      <w:r w:rsidR="00613057" w:rsidRPr="002E4A58">
        <w:rPr>
          <w:rFonts w:cs="Calibri"/>
          <w:sz w:val="24"/>
          <w:szCs w:val="24"/>
        </w:rPr>
        <w:t xml:space="preserve">ashodi predlažu se u iznosu od </w:t>
      </w:r>
      <w:r w:rsidR="002E4A58" w:rsidRPr="002E4A58">
        <w:rPr>
          <w:rFonts w:cs="Calibri"/>
          <w:sz w:val="24"/>
          <w:szCs w:val="24"/>
        </w:rPr>
        <w:t>34.9</w:t>
      </w:r>
      <w:r w:rsidRPr="002E4A58">
        <w:rPr>
          <w:rFonts w:cs="Calibri"/>
          <w:sz w:val="24"/>
          <w:szCs w:val="24"/>
        </w:rPr>
        <w:t>00,00 eura, na bazi ostva</w:t>
      </w:r>
      <w:r w:rsidR="007F62A1" w:rsidRPr="002E4A58">
        <w:rPr>
          <w:rFonts w:cs="Calibri"/>
          <w:sz w:val="24"/>
          <w:szCs w:val="24"/>
        </w:rPr>
        <w:t>renja Financijskog plana za 2025</w:t>
      </w:r>
      <w:r w:rsidRPr="002E4A58">
        <w:rPr>
          <w:rFonts w:cs="Calibri"/>
          <w:sz w:val="24"/>
          <w:szCs w:val="24"/>
        </w:rPr>
        <w:t>. godinu.</w:t>
      </w:r>
    </w:p>
    <w:p w:rsidR="004E25B6" w:rsidRPr="002E4A58" w:rsidRDefault="004E25B6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 w:rsidRPr="002E4A58">
        <w:rPr>
          <w:rFonts w:cs="Calibri"/>
          <w:sz w:val="24"/>
          <w:szCs w:val="24"/>
        </w:rPr>
        <w:t>Naknade građanima i kućanstvima na temelju osiguranja i druge naknade predlaž</w:t>
      </w:r>
      <w:r w:rsidR="00613057" w:rsidRPr="002E4A58">
        <w:rPr>
          <w:rFonts w:cs="Calibri"/>
          <w:sz w:val="24"/>
          <w:szCs w:val="24"/>
        </w:rPr>
        <w:t>u se u iznosu od 20</w:t>
      </w:r>
      <w:r w:rsidRPr="002E4A58">
        <w:rPr>
          <w:rFonts w:cs="Calibri"/>
          <w:sz w:val="24"/>
          <w:szCs w:val="24"/>
        </w:rPr>
        <w:t>.000,00 eura, na bazi ostvare</w:t>
      </w:r>
      <w:r w:rsidR="007F62A1" w:rsidRPr="002E4A58">
        <w:rPr>
          <w:rFonts w:cs="Calibri"/>
          <w:sz w:val="24"/>
          <w:szCs w:val="24"/>
        </w:rPr>
        <w:t>nja Financijskog plana za 2025</w:t>
      </w:r>
      <w:r w:rsidRPr="002E4A58">
        <w:rPr>
          <w:rFonts w:cs="Calibri"/>
          <w:sz w:val="24"/>
          <w:szCs w:val="24"/>
        </w:rPr>
        <w:t>. godinu.</w:t>
      </w:r>
    </w:p>
    <w:p w:rsidR="00655125" w:rsidRPr="002E4A58" w:rsidRDefault="004E25B6" w:rsidP="0065512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 w:rsidRPr="002E4A58">
        <w:rPr>
          <w:rFonts w:cs="Calibri"/>
          <w:sz w:val="24"/>
          <w:szCs w:val="24"/>
        </w:rPr>
        <w:t>Ostali r</w:t>
      </w:r>
      <w:r w:rsidR="00613057" w:rsidRPr="002E4A58">
        <w:rPr>
          <w:rFonts w:cs="Calibri"/>
          <w:sz w:val="24"/>
          <w:szCs w:val="24"/>
        </w:rPr>
        <w:t xml:space="preserve">ashodi predlažu se u iznosu </w:t>
      </w:r>
      <w:r w:rsidR="002E4A58" w:rsidRPr="002E4A58">
        <w:rPr>
          <w:rFonts w:cs="Calibri"/>
          <w:sz w:val="24"/>
          <w:szCs w:val="24"/>
        </w:rPr>
        <w:t>od 9</w:t>
      </w:r>
      <w:r w:rsidRPr="002E4A58">
        <w:rPr>
          <w:rFonts w:cs="Calibri"/>
          <w:sz w:val="24"/>
          <w:szCs w:val="24"/>
        </w:rPr>
        <w:t>00,00 eura, na bazi ostva</w:t>
      </w:r>
      <w:r w:rsidR="007F62A1" w:rsidRPr="002E4A58">
        <w:rPr>
          <w:rFonts w:cs="Calibri"/>
          <w:sz w:val="24"/>
          <w:szCs w:val="24"/>
        </w:rPr>
        <w:t>renja Financijskog plana za 2025</w:t>
      </w:r>
      <w:r w:rsidRPr="002E4A58">
        <w:rPr>
          <w:rFonts w:cs="Calibri"/>
          <w:sz w:val="24"/>
          <w:szCs w:val="24"/>
        </w:rPr>
        <w:t>. godinu.</w:t>
      </w:r>
    </w:p>
    <w:p w:rsidR="00CA47CA" w:rsidRDefault="001D699D" w:rsidP="007106B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 w:rsidRPr="002E4A58">
        <w:rPr>
          <w:rFonts w:cs="Calibri"/>
          <w:sz w:val="24"/>
          <w:szCs w:val="24"/>
        </w:rPr>
        <w:t>Rashodi za nabavu proizvedene dugotrajne i</w:t>
      </w:r>
      <w:r w:rsidR="004E25B6" w:rsidRPr="002E4A58">
        <w:rPr>
          <w:rFonts w:cs="Calibri"/>
          <w:sz w:val="24"/>
          <w:szCs w:val="24"/>
        </w:rPr>
        <w:t>m</w:t>
      </w:r>
      <w:r w:rsidR="000A7753" w:rsidRPr="002E4A58">
        <w:rPr>
          <w:rFonts w:cs="Calibri"/>
          <w:sz w:val="24"/>
          <w:szCs w:val="24"/>
        </w:rPr>
        <w:t xml:space="preserve">ovine predlažu se </w:t>
      </w:r>
      <w:r w:rsidR="00613057" w:rsidRPr="002E4A58">
        <w:rPr>
          <w:rFonts w:cs="Calibri"/>
          <w:sz w:val="24"/>
          <w:szCs w:val="24"/>
        </w:rPr>
        <w:t xml:space="preserve">u iznosu od </w:t>
      </w:r>
      <w:r w:rsidR="002E4A58" w:rsidRPr="002E4A58">
        <w:rPr>
          <w:rFonts w:cs="Calibri"/>
          <w:sz w:val="24"/>
          <w:szCs w:val="24"/>
        </w:rPr>
        <w:t>696.6</w:t>
      </w:r>
      <w:r w:rsidRPr="002E4A58">
        <w:rPr>
          <w:rFonts w:cs="Calibri"/>
          <w:sz w:val="24"/>
          <w:szCs w:val="24"/>
        </w:rPr>
        <w:t xml:space="preserve">00,00 eura, </w:t>
      </w:r>
      <w:r w:rsidR="002E4A58" w:rsidRPr="002E4A58">
        <w:rPr>
          <w:rFonts w:cs="Calibri"/>
          <w:sz w:val="24"/>
          <w:szCs w:val="24"/>
        </w:rPr>
        <w:t>a rashodi za dodatna ulaganja predlažu se u iznosu od 5.936.000,00 eura, sve vezano za kapitalni projekt jednosmjesnkog rada koji je u tijeku.</w:t>
      </w:r>
    </w:p>
    <w:p w:rsidR="004D2AC4" w:rsidRPr="002E4A58" w:rsidRDefault="004D2AC4" w:rsidP="007106B5">
      <w:pPr>
        <w:pStyle w:val="ListParagraph"/>
        <w:numPr>
          <w:ilvl w:val="0"/>
          <w:numId w:val="18"/>
        </w:numPr>
        <w:spacing w:line="240" w:lineRule="auto"/>
        <w:ind w:right="-5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Izdaci za otplatu glavnice kredita predlažu se u iznosu od 80.300,00 eura</w:t>
      </w:r>
    </w:p>
    <w:p w:rsidR="00CA47CA" w:rsidRDefault="00CA47CA" w:rsidP="00CA47CA">
      <w:pPr>
        <w:pStyle w:val="ListParagraph"/>
        <w:spacing w:line="240" w:lineRule="auto"/>
        <w:ind w:left="1080" w:right="-58"/>
        <w:jc w:val="both"/>
        <w:rPr>
          <w:rFonts w:cs="Calibri"/>
          <w:color w:val="FF0000"/>
          <w:sz w:val="24"/>
          <w:szCs w:val="24"/>
        </w:rPr>
      </w:pPr>
    </w:p>
    <w:p w:rsidR="00613057" w:rsidRPr="00CA47CA" w:rsidRDefault="00613057" w:rsidP="00CA47CA">
      <w:pPr>
        <w:pStyle w:val="ListParagraph"/>
        <w:spacing w:line="240" w:lineRule="auto"/>
        <w:ind w:left="1080" w:right="-58"/>
        <w:jc w:val="both"/>
        <w:rPr>
          <w:rFonts w:cs="Calibri"/>
          <w:color w:val="FF0000"/>
          <w:sz w:val="24"/>
          <w:szCs w:val="24"/>
        </w:rPr>
      </w:pPr>
    </w:p>
    <w:p w:rsidR="00B36A26" w:rsidRDefault="001D699D" w:rsidP="00BD3129">
      <w:pPr>
        <w:pStyle w:val="Header"/>
        <w:numPr>
          <w:ilvl w:val="0"/>
          <w:numId w:val="15"/>
        </w:numPr>
        <w:tabs>
          <w:tab w:val="clear" w:pos="4536"/>
          <w:tab w:val="clear" w:pos="9072"/>
          <w:tab w:val="left" w:pos="1080"/>
        </w:tabs>
        <w:rPr>
          <w:rFonts w:ascii="Calibri" w:hAnsi="Calibri" w:cs="Calibri"/>
          <w:b/>
          <w:i/>
          <w:sz w:val="26"/>
          <w:szCs w:val="26"/>
          <w:u w:val="single"/>
        </w:rPr>
      </w:pPr>
      <w:r w:rsidRPr="004B3763">
        <w:rPr>
          <w:rFonts w:ascii="Calibri" w:hAnsi="Calibri" w:cs="Calibri"/>
          <w:b/>
          <w:i/>
          <w:sz w:val="26"/>
          <w:szCs w:val="26"/>
          <w:u w:val="single"/>
        </w:rPr>
        <w:t>Posebni dio</w:t>
      </w:r>
    </w:p>
    <w:p w:rsidR="004D2AC4" w:rsidRPr="00BD3129" w:rsidRDefault="004D2AC4" w:rsidP="004D2AC4">
      <w:pPr>
        <w:pStyle w:val="Header"/>
        <w:tabs>
          <w:tab w:val="clear" w:pos="4536"/>
          <w:tab w:val="clear" w:pos="9072"/>
          <w:tab w:val="left" w:pos="1080"/>
        </w:tabs>
        <w:ind w:left="1440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36A26" w:rsidRPr="00EC5DC4" w:rsidRDefault="001D699D">
      <w:pPr>
        <w:rPr>
          <w:rFonts w:cs="Calibri"/>
          <w:i w:val="0"/>
          <w:sz w:val="24"/>
          <w:szCs w:val="24"/>
          <w:lang w:val="hr-HR"/>
        </w:rPr>
      </w:pPr>
      <w:r w:rsidRPr="00EC5DC4">
        <w:rPr>
          <w:rFonts w:cs="Calibri"/>
          <w:color w:val="FF0000"/>
          <w:lang w:val="hr-HR"/>
        </w:rPr>
        <w:tab/>
      </w:r>
      <w:r w:rsidRPr="00EC5DC4">
        <w:rPr>
          <w:rFonts w:cs="Calibri"/>
          <w:i w:val="0"/>
          <w:sz w:val="24"/>
          <w:szCs w:val="24"/>
          <w:lang w:val="hr-HR"/>
        </w:rPr>
        <w:t xml:space="preserve">U posebnom dijelu financijskog plana rashodi i izdaci razvrstani su u programe, projekte i aktivnosti, prema izvorima financiranja. </w:t>
      </w:r>
    </w:p>
    <w:p w:rsidR="00B36A26" w:rsidRDefault="001D699D">
      <w:pPr>
        <w:rPr>
          <w:rFonts w:cs="Calibri"/>
          <w:i w:val="0"/>
          <w:sz w:val="24"/>
          <w:szCs w:val="24"/>
          <w:lang w:val="hr-HR"/>
        </w:rPr>
      </w:pPr>
      <w:r w:rsidRPr="00EC5DC4">
        <w:rPr>
          <w:rFonts w:cs="Calibri"/>
          <w:i w:val="0"/>
          <w:sz w:val="24"/>
          <w:szCs w:val="24"/>
          <w:lang w:val="hr-HR"/>
        </w:rPr>
        <w:t>Osnovna škola  svoje aktivnosti provodi prema programu:</w:t>
      </w:r>
    </w:p>
    <w:p w:rsidR="00B36A26" w:rsidRPr="002E4A58" w:rsidRDefault="001D699D">
      <w:pPr>
        <w:pStyle w:val="Heading1"/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</w:pPr>
      <w:r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>PROGRAM</w:t>
      </w:r>
      <w:r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ab/>
        <w:t>1002</w:t>
      </w:r>
      <w:r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ab/>
        <w:t>OSNOVNO ŠKOLSTVO</w:t>
      </w:r>
      <w:r w:rsidRPr="006B1147">
        <w:rPr>
          <w:rStyle w:val="IntenseReference"/>
          <w:rFonts w:ascii="Calibri" w:hAnsi="Calibri" w:cs="Calibri"/>
          <w:sz w:val="24"/>
          <w:szCs w:val="24"/>
          <w:lang w:val="hr-HR"/>
        </w:rPr>
        <w:tab/>
      </w:r>
      <w:r w:rsidR="002E4A58"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>9.</w:t>
      </w:r>
      <w:r w:rsidR="003C2961"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>1</w:t>
      </w:r>
      <w:r w:rsidR="002E4A58"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>27</w:t>
      </w:r>
      <w:r w:rsidR="003C2961"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>.5</w:t>
      </w:r>
      <w:r w:rsidR="00705BFA"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>00</w:t>
      </w:r>
      <w:r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>,00</w:t>
      </w:r>
      <w:r w:rsidR="006B1147" w:rsidRPr="002E4A58">
        <w:rPr>
          <w:rStyle w:val="IntenseReference"/>
          <w:rFonts w:ascii="Calibri" w:hAnsi="Calibri" w:cs="Calibri"/>
          <w:color w:val="auto"/>
          <w:sz w:val="24"/>
          <w:szCs w:val="24"/>
          <w:lang w:val="hr-HR"/>
        </w:rPr>
        <w:t xml:space="preserve"> €</w:t>
      </w:r>
    </w:p>
    <w:p w:rsidR="00B36A26" w:rsidRPr="00EC5DC4" w:rsidRDefault="001D699D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  <w:r w:rsidRPr="00EC5DC4">
        <w:rPr>
          <w:rFonts w:cs="Calibri"/>
          <w:b/>
          <w:sz w:val="24"/>
          <w:szCs w:val="24"/>
          <w:lang w:val="hr-HR"/>
        </w:rPr>
        <w:t>Nositelj Programa:</w:t>
      </w:r>
    </w:p>
    <w:p w:rsidR="00B36A26" w:rsidRPr="00EC5DC4" w:rsidRDefault="004B3763">
      <w:pPr>
        <w:spacing w:after="120" w:line="240" w:lineRule="auto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Osnovna škola Mate Lovraka</w:t>
      </w:r>
      <w:r w:rsidR="00526C76">
        <w:rPr>
          <w:rFonts w:cs="Calibri"/>
          <w:sz w:val="24"/>
          <w:szCs w:val="24"/>
          <w:lang w:val="hr-HR"/>
        </w:rPr>
        <w:t>, Kutina</w:t>
      </w:r>
    </w:p>
    <w:p w:rsidR="00B36A26" w:rsidRPr="00EC5DC4" w:rsidRDefault="00B36A26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</w:p>
    <w:p w:rsidR="00B36A26" w:rsidRPr="00EC5DC4" w:rsidRDefault="001D699D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  <w:r w:rsidRPr="00EC5DC4">
        <w:rPr>
          <w:rFonts w:cs="Calibri"/>
          <w:b/>
          <w:sz w:val="24"/>
          <w:szCs w:val="24"/>
          <w:lang w:val="hr-HR"/>
        </w:rPr>
        <w:t>Odgovorna osoba:</w:t>
      </w:r>
    </w:p>
    <w:p w:rsidR="00B36A26" w:rsidRPr="00EC5DC4" w:rsidRDefault="007F62A1">
      <w:pPr>
        <w:spacing w:after="120" w:line="240" w:lineRule="auto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Vlatka Marić Krizmanić, mag.prim</w:t>
      </w:r>
      <w:r w:rsidR="004B3763">
        <w:rPr>
          <w:rFonts w:cs="Calibri"/>
          <w:sz w:val="24"/>
          <w:szCs w:val="24"/>
          <w:lang w:val="hr-HR"/>
        </w:rPr>
        <w:t>.</w:t>
      </w:r>
      <w:r>
        <w:rPr>
          <w:rFonts w:cs="Calibri"/>
          <w:sz w:val="24"/>
          <w:szCs w:val="24"/>
          <w:lang w:val="hr-HR"/>
        </w:rPr>
        <w:t>educ.</w:t>
      </w:r>
    </w:p>
    <w:p w:rsidR="00B36A26" w:rsidRPr="00EC5DC4" w:rsidRDefault="00B36A26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</w:p>
    <w:p w:rsidR="00B36A26" w:rsidRPr="004B3763" w:rsidRDefault="001D699D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  <w:r w:rsidRPr="004B3763">
        <w:rPr>
          <w:rFonts w:cs="Calibri"/>
          <w:b/>
          <w:sz w:val="24"/>
          <w:szCs w:val="24"/>
          <w:lang w:val="hr-HR"/>
        </w:rPr>
        <w:t xml:space="preserve">Zakonska osnova: </w:t>
      </w:r>
    </w:p>
    <w:p w:rsidR="00AE0727" w:rsidRPr="00921570" w:rsidRDefault="001D699D" w:rsidP="00921570">
      <w:pPr>
        <w:numPr>
          <w:ilvl w:val="0"/>
          <w:numId w:val="10"/>
        </w:numPr>
        <w:spacing w:after="120" w:line="240" w:lineRule="auto"/>
        <w:rPr>
          <w:rFonts w:cs="Calibri"/>
          <w:sz w:val="24"/>
          <w:szCs w:val="24"/>
          <w:lang w:val="hr-HR"/>
        </w:rPr>
      </w:pPr>
      <w:r w:rsidRPr="004B3763">
        <w:rPr>
          <w:rFonts w:cs="Calibri"/>
          <w:sz w:val="24"/>
          <w:szCs w:val="24"/>
          <w:lang w:val="hr-HR"/>
        </w:rPr>
        <w:t>Zakon o odgoju i obrazovanju u osnovnoj i srednjoj školi (NN 87/08, 86/09, 92/10, 105/10, 90/11, 5/12, 16/12, 86/12, 126/12, 94/13,  152/14, 07/17, 6</w:t>
      </w:r>
      <w:r w:rsidR="00AE0727">
        <w:rPr>
          <w:rFonts w:cs="Calibri"/>
          <w:sz w:val="24"/>
          <w:szCs w:val="24"/>
          <w:lang w:val="hr-HR"/>
        </w:rPr>
        <w:t>8</w:t>
      </w:r>
      <w:r w:rsidRPr="004B3763">
        <w:rPr>
          <w:rFonts w:cs="Calibri"/>
          <w:sz w:val="24"/>
          <w:szCs w:val="24"/>
          <w:lang w:val="hr-HR"/>
        </w:rPr>
        <w:t>/18, 98/19 i 64/20</w:t>
      </w:r>
      <w:r w:rsidR="005C7A85">
        <w:rPr>
          <w:rFonts w:cs="Calibri"/>
          <w:sz w:val="24"/>
          <w:szCs w:val="24"/>
          <w:lang w:val="hr-HR"/>
        </w:rPr>
        <w:t>,</w:t>
      </w:r>
      <w:r w:rsidR="00CB1D25">
        <w:rPr>
          <w:rFonts w:cs="Calibri"/>
          <w:sz w:val="24"/>
          <w:szCs w:val="24"/>
          <w:lang w:val="hr-HR"/>
        </w:rPr>
        <w:t xml:space="preserve"> 151/22</w:t>
      </w:r>
      <w:r w:rsidR="005C7A85">
        <w:rPr>
          <w:rFonts w:cs="Calibri"/>
          <w:sz w:val="24"/>
          <w:szCs w:val="24"/>
          <w:lang w:val="hr-HR"/>
        </w:rPr>
        <w:t>, 155/23 i 156/23</w:t>
      </w:r>
      <w:r w:rsidRPr="004B3763">
        <w:rPr>
          <w:rFonts w:cs="Calibri"/>
          <w:sz w:val="24"/>
          <w:szCs w:val="24"/>
          <w:lang w:val="hr-HR"/>
        </w:rPr>
        <w:t>)</w:t>
      </w:r>
    </w:p>
    <w:p w:rsidR="005506C9" w:rsidRPr="004B3763" w:rsidRDefault="005506C9" w:rsidP="005506C9">
      <w:pPr>
        <w:spacing w:after="120" w:line="240" w:lineRule="auto"/>
        <w:ind w:left="720"/>
        <w:rPr>
          <w:rFonts w:cs="Calibri"/>
          <w:sz w:val="24"/>
          <w:szCs w:val="24"/>
          <w:lang w:val="hr-HR"/>
        </w:rPr>
      </w:pPr>
    </w:p>
    <w:p w:rsidR="00B36A26" w:rsidRPr="004B3763" w:rsidRDefault="001D699D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  <w:r w:rsidRPr="004B3763">
        <w:rPr>
          <w:rFonts w:cs="Calibri"/>
          <w:b/>
          <w:sz w:val="24"/>
          <w:szCs w:val="24"/>
          <w:lang w:val="hr-HR"/>
        </w:rPr>
        <w:t>Ciljevi:</w:t>
      </w:r>
    </w:p>
    <w:p w:rsidR="00B36A26" w:rsidRPr="004B3763" w:rsidRDefault="001D699D" w:rsidP="004B3763">
      <w:pPr>
        <w:numPr>
          <w:ilvl w:val="0"/>
          <w:numId w:val="11"/>
        </w:numPr>
        <w:spacing w:after="120" w:line="240" w:lineRule="auto"/>
        <w:rPr>
          <w:rFonts w:cs="Calibri"/>
          <w:sz w:val="24"/>
          <w:szCs w:val="24"/>
          <w:lang w:val="hr-HR"/>
        </w:rPr>
      </w:pPr>
      <w:r w:rsidRPr="004B3763">
        <w:rPr>
          <w:rFonts w:cs="Calibri"/>
          <w:sz w:val="24"/>
          <w:szCs w:val="24"/>
          <w:lang w:val="hr-HR"/>
        </w:rPr>
        <w:t>Odgoj i opće osn</w:t>
      </w:r>
      <w:r w:rsidR="004B3763">
        <w:rPr>
          <w:rFonts w:cs="Calibri"/>
          <w:sz w:val="24"/>
          <w:szCs w:val="24"/>
          <w:lang w:val="hr-HR"/>
        </w:rPr>
        <w:t xml:space="preserve">ovno obrazovanje djece </w:t>
      </w:r>
    </w:p>
    <w:p w:rsidR="00B36A26" w:rsidRPr="00EC5DC4" w:rsidRDefault="00B36A26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</w:p>
    <w:p w:rsidR="00B36A26" w:rsidRDefault="001D699D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  <w:r w:rsidRPr="00EC5DC4">
        <w:rPr>
          <w:rFonts w:cs="Calibri"/>
          <w:b/>
          <w:sz w:val="24"/>
          <w:szCs w:val="24"/>
          <w:lang w:val="hr-HR"/>
        </w:rPr>
        <w:t xml:space="preserve">Ciljevi ovog programa ostvarivati će se kroz sljedeće projekte i aktivnosti: </w:t>
      </w:r>
    </w:p>
    <w:p w:rsidR="002D7864" w:rsidRPr="00EC5DC4" w:rsidRDefault="002D7864">
      <w:pPr>
        <w:spacing w:after="120" w:line="240" w:lineRule="auto"/>
        <w:rPr>
          <w:rFonts w:cs="Calibri"/>
          <w:b/>
          <w:sz w:val="24"/>
          <w:szCs w:val="24"/>
          <w:lang w:val="hr-HR"/>
        </w:rPr>
      </w:pPr>
    </w:p>
    <w:p w:rsidR="00757080" w:rsidRPr="003C2961" w:rsidRDefault="00757080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sz w:val="22"/>
          <w:szCs w:val="22"/>
          <w:lang w:val="hr-HR"/>
        </w:rPr>
      </w:pPr>
    </w:p>
    <w:p w:rsidR="00B36A26" w:rsidRPr="004D2AC4" w:rsidRDefault="001D699D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Aktivnost  A100001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REDOVNA DJELATNOST UNUTAR OPSEGA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705BFA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31.1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</w:p>
    <w:p w:rsidR="00B36A26" w:rsidRPr="004D2AC4" w:rsidRDefault="001D699D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Aktivnost  A100002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RED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OVNA DJELATNOST VAN OPSEGA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4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89.5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</w:p>
    <w:p w:rsidR="003C2961" w:rsidRPr="004D2AC4" w:rsidRDefault="001D699D" w:rsidP="004D2AC4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Aktivnost  A100003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ULAGANJE U ODRŽAVANJ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E ŠKOLSKIH OBJEKATA I OPREMU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  <w:t>54.9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</w:p>
    <w:p w:rsidR="00B36A26" w:rsidRPr="004D2AC4" w:rsidRDefault="001D699D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Aktivnost  A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100005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POMOĆNICI U NASTAVI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  <w:t>102.3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</w:p>
    <w:p w:rsidR="00B36A26" w:rsidRPr="004D2AC4" w:rsidRDefault="001D699D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Aktivnost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A100006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PRODUŽENI BORAVAK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  <w:t>42.4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</w:p>
    <w:p w:rsidR="00B36A26" w:rsidRPr="007F62A1" w:rsidRDefault="001D699D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Fonts w:ascii="Calibri" w:hAnsi="Calibri" w:cs="Calibri"/>
          <w:b w:val="0"/>
          <w:bCs w:val="0"/>
          <w:i w:val="0"/>
          <w:iCs w:val="0"/>
          <w:smallCaps/>
          <w:color w:val="C0504D"/>
          <w:sz w:val="22"/>
          <w:szCs w:val="22"/>
          <w:highlight w:val="yellow"/>
          <w:u w:color="C0504D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Aktivnost  A10</w:t>
      </w:r>
      <w:r w:rsidR="00757080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0008</w:t>
      </w:r>
      <w:r w:rsidR="00757080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</w:t>
      </w:r>
      <w:r w:rsidR="00757080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RASHODI ZA 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ZAPOSLENE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  <w:t>1.782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.3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  <w:r w:rsidRPr="004D2AC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6B1147" w:rsidRPr="004D2AC4" w:rsidRDefault="003C2961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kapitalni projekt K100011 </w:t>
      </w:r>
      <w:r w:rsidR="001D699D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JEDNOSM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JENSKI RAD U OŠ MATE LOVRAKA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ab/>
        <w:t>6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.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611.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00</w:t>
      </w:r>
      <w:r w:rsidR="001D699D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</w:p>
    <w:p w:rsidR="00ED0585" w:rsidRPr="004D2AC4" w:rsidRDefault="00757080" w:rsidP="006B1147">
      <w:pPr>
        <w:pStyle w:val="Heading2"/>
        <w:pBdr>
          <w:left w:val="single" w:sz="48" w:space="20" w:color="C0504D"/>
          <w:bottom w:val="single" w:sz="4" w:space="19" w:color="C0504D"/>
        </w:pBdr>
        <w:tabs>
          <w:tab w:val="left" w:pos="567"/>
          <w:tab w:val="left" w:pos="1134"/>
          <w:tab w:val="left" w:pos="1701"/>
          <w:tab w:val="left" w:pos="2126"/>
          <w:tab w:val="left" w:pos="2835"/>
          <w:tab w:val="decimal" w:pos="8504"/>
        </w:tabs>
        <w:rPr>
          <w:rFonts w:ascii="Calibri" w:hAnsi="Calibri" w:cs="Calibri"/>
          <w:b w:val="0"/>
          <w:bCs w:val="0"/>
          <w:i w:val="0"/>
          <w:iCs w:val="0"/>
          <w:smallCaps/>
          <w:color w:val="auto"/>
          <w:sz w:val="22"/>
          <w:szCs w:val="22"/>
          <w:u w:color="C0504D"/>
          <w:lang w:val="hr-HR"/>
        </w:rPr>
      </w:pP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tekući projekt  T1000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06       ERASMUS+                     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       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    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                   </w:t>
      </w:r>
      <w:r w:rsidR="003C2961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             </w:t>
      </w:r>
      <w:r w:rsidR="004D2AC4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                   </w:t>
      </w:r>
      <w:r w:rsidR="009368CA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        14</w:t>
      </w:r>
      <w:r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>.000,00</w:t>
      </w:r>
      <w:r w:rsidR="006B1147" w:rsidRPr="004D2AC4">
        <w:rPr>
          <w:rStyle w:val="IntenseReference"/>
          <w:rFonts w:ascii="Calibri" w:hAnsi="Calibri" w:cs="Calibri"/>
          <w:color w:val="auto"/>
          <w:sz w:val="22"/>
          <w:szCs w:val="22"/>
          <w:lang w:val="hr-HR"/>
        </w:rPr>
        <w:t xml:space="preserve"> €</w:t>
      </w:r>
    </w:p>
    <w:sectPr w:rsidR="00ED0585" w:rsidRPr="004D2AC4" w:rsidSect="00CA47CA"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5F" w:rsidRDefault="000B405F">
      <w:pPr>
        <w:spacing w:after="0" w:line="240" w:lineRule="auto"/>
      </w:pPr>
      <w:r>
        <w:separator/>
      </w:r>
    </w:p>
  </w:endnote>
  <w:endnote w:type="continuationSeparator" w:id="0">
    <w:p w:rsidR="000B405F" w:rsidRDefault="000B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26" w:rsidRDefault="001D699D" w:rsidP="00BF3D7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0575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5F" w:rsidRDefault="000B405F">
      <w:pPr>
        <w:spacing w:after="0" w:line="240" w:lineRule="auto"/>
      </w:pPr>
      <w:r>
        <w:separator/>
      </w:r>
    </w:p>
  </w:footnote>
  <w:footnote w:type="continuationSeparator" w:id="0">
    <w:p w:rsidR="000B405F" w:rsidRDefault="000B4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64"/>
    <w:multiLevelType w:val="hybridMultilevel"/>
    <w:tmpl w:val="B1E67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217"/>
    <w:multiLevelType w:val="hybridMultilevel"/>
    <w:tmpl w:val="9F7CE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708"/>
    <w:multiLevelType w:val="hybridMultilevel"/>
    <w:tmpl w:val="ED6E5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DA2"/>
    <w:multiLevelType w:val="hybridMultilevel"/>
    <w:tmpl w:val="F4703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3AF5"/>
    <w:multiLevelType w:val="hybridMultilevel"/>
    <w:tmpl w:val="458C8D50"/>
    <w:lvl w:ilvl="0" w:tplc="E31C4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394BF2"/>
    <w:multiLevelType w:val="hybridMultilevel"/>
    <w:tmpl w:val="D2E8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765EC"/>
    <w:multiLevelType w:val="hybridMultilevel"/>
    <w:tmpl w:val="3488C7FE"/>
    <w:lvl w:ilvl="0" w:tplc="6F08E4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13AF"/>
    <w:multiLevelType w:val="hybridMultilevel"/>
    <w:tmpl w:val="A51A812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3AD6568C"/>
    <w:multiLevelType w:val="hybridMultilevel"/>
    <w:tmpl w:val="C1043860"/>
    <w:lvl w:ilvl="0" w:tplc="2DB00E0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35EB7"/>
    <w:multiLevelType w:val="hybridMultilevel"/>
    <w:tmpl w:val="DBC6F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032DD"/>
    <w:multiLevelType w:val="hybridMultilevel"/>
    <w:tmpl w:val="3160B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7331"/>
    <w:multiLevelType w:val="hybridMultilevel"/>
    <w:tmpl w:val="95D0F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B759C"/>
    <w:multiLevelType w:val="hybridMultilevel"/>
    <w:tmpl w:val="47D40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8227E"/>
    <w:multiLevelType w:val="hybridMultilevel"/>
    <w:tmpl w:val="8A1AA31C"/>
    <w:lvl w:ilvl="0" w:tplc="407074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6D5C"/>
    <w:multiLevelType w:val="hybridMultilevel"/>
    <w:tmpl w:val="458C8D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84326"/>
    <w:multiLevelType w:val="hybridMultilevel"/>
    <w:tmpl w:val="AD0650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0D34F2"/>
    <w:multiLevelType w:val="hybridMultilevel"/>
    <w:tmpl w:val="D7161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D5877"/>
    <w:multiLevelType w:val="hybridMultilevel"/>
    <w:tmpl w:val="23C47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3354"/>
    <w:multiLevelType w:val="hybridMultilevel"/>
    <w:tmpl w:val="B09498A0"/>
    <w:lvl w:ilvl="0" w:tplc="1714C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3E3C"/>
    <w:multiLevelType w:val="hybridMultilevel"/>
    <w:tmpl w:val="A934C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19"/>
  </w:num>
  <w:num w:numId="6">
    <w:abstractNumId w:val="10"/>
  </w:num>
  <w:num w:numId="7">
    <w:abstractNumId w:val="16"/>
  </w:num>
  <w:num w:numId="8">
    <w:abstractNumId w:val="1"/>
  </w:num>
  <w:num w:numId="9">
    <w:abstractNumId w:val="5"/>
  </w:num>
  <w:num w:numId="10">
    <w:abstractNumId w:val="11"/>
  </w:num>
  <w:num w:numId="11">
    <w:abstractNumId w:val="17"/>
  </w:num>
  <w:num w:numId="12">
    <w:abstractNumId w:val="7"/>
  </w:num>
  <w:num w:numId="13">
    <w:abstractNumId w:val="13"/>
  </w:num>
  <w:num w:numId="14">
    <w:abstractNumId w:val="18"/>
  </w:num>
  <w:num w:numId="15">
    <w:abstractNumId w:val="4"/>
  </w:num>
  <w:num w:numId="16">
    <w:abstractNumId w:val="14"/>
  </w:num>
  <w:num w:numId="17">
    <w:abstractNumId w:val="6"/>
  </w:num>
  <w:num w:numId="18">
    <w:abstractNumId w:val="8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26"/>
    <w:rsid w:val="00002CB8"/>
    <w:rsid w:val="000360FE"/>
    <w:rsid w:val="000A580B"/>
    <w:rsid w:val="000A7753"/>
    <w:rsid w:val="000B405F"/>
    <w:rsid w:val="000C32E6"/>
    <w:rsid w:val="00110D42"/>
    <w:rsid w:val="001175F2"/>
    <w:rsid w:val="001C0A5F"/>
    <w:rsid w:val="001D699D"/>
    <w:rsid w:val="002929EE"/>
    <w:rsid w:val="002A090B"/>
    <w:rsid w:val="002B55CD"/>
    <w:rsid w:val="002C4C6D"/>
    <w:rsid w:val="002D7864"/>
    <w:rsid w:val="002E4A58"/>
    <w:rsid w:val="002F5FEE"/>
    <w:rsid w:val="00322C3A"/>
    <w:rsid w:val="003545D0"/>
    <w:rsid w:val="00372169"/>
    <w:rsid w:val="00384611"/>
    <w:rsid w:val="003C0DF8"/>
    <w:rsid w:val="003C2961"/>
    <w:rsid w:val="00421461"/>
    <w:rsid w:val="00496745"/>
    <w:rsid w:val="004B3763"/>
    <w:rsid w:val="004C404F"/>
    <w:rsid w:val="004C546D"/>
    <w:rsid w:val="004D2AC4"/>
    <w:rsid w:val="004E25B6"/>
    <w:rsid w:val="00515673"/>
    <w:rsid w:val="0052466B"/>
    <w:rsid w:val="00526C76"/>
    <w:rsid w:val="005506C9"/>
    <w:rsid w:val="00555091"/>
    <w:rsid w:val="005C7A85"/>
    <w:rsid w:val="005E0950"/>
    <w:rsid w:val="00613057"/>
    <w:rsid w:val="00652A30"/>
    <w:rsid w:val="00655125"/>
    <w:rsid w:val="006B1147"/>
    <w:rsid w:val="006E4F62"/>
    <w:rsid w:val="00705BFA"/>
    <w:rsid w:val="00757080"/>
    <w:rsid w:val="007C53A5"/>
    <w:rsid w:val="007E733A"/>
    <w:rsid w:val="007F62A1"/>
    <w:rsid w:val="0084461A"/>
    <w:rsid w:val="008C3E6E"/>
    <w:rsid w:val="009149EA"/>
    <w:rsid w:val="00921570"/>
    <w:rsid w:val="009368CA"/>
    <w:rsid w:val="009554DC"/>
    <w:rsid w:val="009B69E7"/>
    <w:rsid w:val="009C5045"/>
    <w:rsid w:val="009D1827"/>
    <w:rsid w:val="00A1244E"/>
    <w:rsid w:val="00A16428"/>
    <w:rsid w:val="00A365A3"/>
    <w:rsid w:val="00AE0727"/>
    <w:rsid w:val="00B0575B"/>
    <w:rsid w:val="00B36A26"/>
    <w:rsid w:val="00BC6F5D"/>
    <w:rsid w:val="00BD3129"/>
    <w:rsid w:val="00BF3D76"/>
    <w:rsid w:val="00CA47CA"/>
    <w:rsid w:val="00CB1D25"/>
    <w:rsid w:val="00CC2E01"/>
    <w:rsid w:val="00D33991"/>
    <w:rsid w:val="00DF5CF1"/>
    <w:rsid w:val="00EC5DC4"/>
    <w:rsid w:val="00ED0585"/>
    <w:rsid w:val="00F35FF2"/>
    <w:rsid w:val="00F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A097"/>
  <w15:docId w15:val="{851BAB9E-158C-4D59-A7D3-522C404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styleId="IntenseReference">
    <w:name w:val="Intense Reference"/>
    <w:uiPriority w:val="32"/>
    <w:qFormat/>
    <w:rPr>
      <w:b/>
      <w:bCs/>
      <w:i/>
      <w:iCs/>
      <w:smallCaps/>
      <w:color w:val="C0504D"/>
      <w:u w:color="C0504D"/>
    </w:rPr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Calibri"/>
      <w:i w:val="0"/>
      <w:iCs w:val="0"/>
      <w:noProof/>
      <w:sz w:val="22"/>
      <w:szCs w:val="22"/>
      <w:lang w:val="hr-HR" w:bidi="ar-S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hAnsi="Arial"/>
      <w:i w:val="0"/>
      <w:iCs w:val="0"/>
      <w:szCs w:val="24"/>
      <w:lang w:val="hr-HR" w:bidi="ar-SA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i/>
      <w:iCs/>
      <w:spacing w:val="-10"/>
      <w:kern w:val="28"/>
      <w:sz w:val="56"/>
      <w:szCs w:val="56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kola@os-mate-lovraka-kt.skol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B14F-1721-4EF8-A166-C01129A8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Uroić</dc:creator>
  <cp:lastModifiedBy>RAČUNOVODSTVO</cp:lastModifiedBy>
  <cp:revision>2</cp:revision>
  <cp:lastPrinted>2024-10-28T11:19:00Z</cp:lastPrinted>
  <dcterms:created xsi:type="dcterms:W3CDTF">2026-02-25T11:07:00Z</dcterms:created>
  <dcterms:modified xsi:type="dcterms:W3CDTF">2026-02-25T11:07:00Z</dcterms:modified>
</cp:coreProperties>
</file>