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049" w:rsidRDefault="00E06049" w:rsidP="00E06049">
      <w:pPr>
        <w:jc w:val="center"/>
        <w:rPr>
          <w:sz w:val="36"/>
          <w:szCs w:val="36"/>
        </w:rPr>
      </w:pPr>
      <w:r>
        <w:rPr>
          <w:sz w:val="36"/>
          <w:szCs w:val="36"/>
        </w:rPr>
        <w:t>POPIS LITERATURE ZA PISANU PROVJERU ODNOSNO TESTIRANJE</w:t>
      </w:r>
    </w:p>
    <w:p w:rsidR="00E06049" w:rsidRDefault="00E06049" w:rsidP="00E06049">
      <w:pPr>
        <w:jc w:val="center"/>
        <w:rPr>
          <w:sz w:val="36"/>
          <w:szCs w:val="36"/>
        </w:rPr>
      </w:pPr>
    </w:p>
    <w:p w:rsidR="00E06049" w:rsidRDefault="00E06049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RADNO MJESTO: operativni djelatnik/</w:t>
      </w:r>
      <w:proofErr w:type="spellStart"/>
      <w:r>
        <w:rPr>
          <w:sz w:val="24"/>
          <w:szCs w:val="24"/>
        </w:rPr>
        <w:t>ica</w:t>
      </w:r>
      <w:proofErr w:type="spellEnd"/>
      <w:r>
        <w:rPr>
          <w:sz w:val="24"/>
          <w:szCs w:val="24"/>
        </w:rPr>
        <w:t xml:space="preserve"> za sigurnost i civilnu zaštitu</w:t>
      </w:r>
    </w:p>
    <w:p w:rsidR="00E06049" w:rsidRDefault="00E06049">
      <w:pPr>
        <w:rPr>
          <w:sz w:val="24"/>
          <w:szCs w:val="24"/>
        </w:rPr>
      </w:pPr>
    </w:p>
    <w:p w:rsidR="00E06049" w:rsidRPr="00E06049" w:rsidRDefault="00E06049">
      <w:pPr>
        <w:rPr>
          <w:b/>
          <w:sz w:val="24"/>
          <w:szCs w:val="24"/>
        </w:rPr>
      </w:pPr>
      <w:r w:rsidRPr="00E06049">
        <w:rPr>
          <w:b/>
          <w:sz w:val="24"/>
          <w:szCs w:val="24"/>
        </w:rPr>
        <w:t>1. Statut Osnovne škole Mate Lovraka, Kutina</w:t>
      </w:r>
    </w:p>
    <w:p w:rsidR="00E06049" w:rsidRDefault="00E06049">
      <w:pPr>
        <w:rPr>
          <w:b/>
          <w:sz w:val="24"/>
          <w:szCs w:val="24"/>
        </w:rPr>
      </w:pPr>
      <w:hyperlink r:id="rId4" w:history="1">
        <w:r w:rsidRPr="00E06049">
          <w:rPr>
            <w:rStyle w:val="Hiperveza"/>
            <w:b/>
            <w:sz w:val="24"/>
            <w:szCs w:val="24"/>
          </w:rPr>
          <w:t>https://os-mate-lovraka-kt.skole.hr/wp-content/uploads/sites/544/2024/09/Procisceni-tekst-Statuta-2024.-god.-1.pdf</w:t>
        </w:r>
      </w:hyperlink>
    </w:p>
    <w:p w:rsidR="00E06049" w:rsidRDefault="00E06049">
      <w:pPr>
        <w:rPr>
          <w:b/>
          <w:sz w:val="24"/>
          <w:szCs w:val="24"/>
        </w:rPr>
      </w:pPr>
      <w:r w:rsidRPr="00E06049">
        <w:rPr>
          <w:b/>
          <w:sz w:val="24"/>
          <w:szCs w:val="24"/>
        </w:rPr>
        <w:t>2. Kućni red Osnovne škole Mate Lovraka, Kutina</w:t>
      </w:r>
    </w:p>
    <w:p w:rsidR="00E06049" w:rsidRDefault="00E06049">
      <w:pPr>
        <w:rPr>
          <w:b/>
          <w:sz w:val="24"/>
          <w:szCs w:val="24"/>
        </w:rPr>
      </w:pPr>
      <w:hyperlink r:id="rId5" w:history="1">
        <w:r w:rsidRPr="00E05655">
          <w:rPr>
            <w:rStyle w:val="Hiperveza"/>
            <w:b/>
            <w:sz w:val="24"/>
            <w:szCs w:val="24"/>
          </w:rPr>
          <w:t>https://os-mate-lovraka-kt.skole.hr/wp-content/uploads/sites/544/2025/03/KUCNI-RED-OSML-2023-procisceni-tekst.pdf</w:t>
        </w:r>
      </w:hyperlink>
    </w:p>
    <w:p w:rsidR="00E06049" w:rsidRPr="00E06049" w:rsidRDefault="00E06049">
      <w:pPr>
        <w:rPr>
          <w:b/>
          <w:sz w:val="24"/>
          <w:szCs w:val="24"/>
        </w:rPr>
      </w:pPr>
      <w:hyperlink r:id="rId6" w:history="1">
        <w:r w:rsidRPr="00E05655">
          <w:rPr>
            <w:rStyle w:val="Hiperveza"/>
            <w:b/>
            <w:sz w:val="24"/>
            <w:szCs w:val="24"/>
          </w:rPr>
          <w:t>https://os-mate-lovraka-kt.skole.hr/wp-content/uploads/sites/544/2025/04/Odluka-o-izmjenama-i-dopunama-Kucnog-reda-OS-Mate-Lovraka-2025.pdf</w:t>
        </w:r>
      </w:hyperlink>
    </w:p>
    <w:p w:rsidR="00E06049" w:rsidRPr="00E06049" w:rsidRDefault="00E06049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E06049">
        <w:rPr>
          <w:b/>
          <w:sz w:val="24"/>
          <w:szCs w:val="24"/>
        </w:rPr>
        <w:t>. Zakon o odgoju i obrazovanju u osnovnoj i srednjoj školi</w:t>
      </w:r>
    </w:p>
    <w:p w:rsidR="00E06049" w:rsidRPr="00E06049" w:rsidRDefault="00E06049">
      <w:pPr>
        <w:rPr>
          <w:b/>
          <w:sz w:val="24"/>
          <w:szCs w:val="24"/>
        </w:rPr>
      </w:pPr>
      <w:hyperlink r:id="rId7" w:history="1">
        <w:r w:rsidRPr="00E06049">
          <w:rPr>
            <w:rStyle w:val="Hiperveza"/>
            <w:b/>
            <w:sz w:val="24"/>
            <w:szCs w:val="24"/>
          </w:rPr>
          <w:t>https://www.zakon.hr/z/317/zakon-o-odgoju-i-obrazovanju-u-osnovnoj-i-srednjoj-skoli</w:t>
        </w:r>
      </w:hyperlink>
    </w:p>
    <w:p w:rsidR="00E06049" w:rsidRDefault="00E06049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E06049">
        <w:rPr>
          <w:b/>
          <w:sz w:val="24"/>
          <w:szCs w:val="24"/>
        </w:rPr>
        <w:t>Zakon o zaštiti na radu</w:t>
      </w:r>
    </w:p>
    <w:p w:rsidR="00E06049" w:rsidRDefault="00E06049">
      <w:pPr>
        <w:rPr>
          <w:b/>
          <w:sz w:val="24"/>
          <w:szCs w:val="24"/>
        </w:rPr>
      </w:pPr>
      <w:hyperlink r:id="rId8" w:history="1">
        <w:r w:rsidRPr="00E05655">
          <w:rPr>
            <w:rStyle w:val="Hiperveza"/>
            <w:b/>
            <w:sz w:val="24"/>
            <w:szCs w:val="24"/>
          </w:rPr>
          <w:t>https://www.zakon.hr/z/167/zakon-o-zastiti-na-radu</w:t>
        </w:r>
      </w:hyperlink>
    </w:p>
    <w:p w:rsidR="00E06049" w:rsidRDefault="00E06049">
      <w:pPr>
        <w:rPr>
          <w:b/>
          <w:sz w:val="24"/>
          <w:szCs w:val="24"/>
        </w:rPr>
      </w:pPr>
      <w:r>
        <w:rPr>
          <w:b/>
          <w:sz w:val="24"/>
          <w:szCs w:val="24"/>
        </w:rPr>
        <w:t>5. Zakon o zaštiti od požara</w:t>
      </w:r>
    </w:p>
    <w:p w:rsidR="00E06049" w:rsidRDefault="00E06049">
      <w:pPr>
        <w:rPr>
          <w:b/>
          <w:sz w:val="24"/>
          <w:szCs w:val="24"/>
        </w:rPr>
      </w:pPr>
      <w:hyperlink r:id="rId9" w:history="1">
        <w:r w:rsidRPr="00E05655">
          <w:rPr>
            <w:rStyle w:val="Hiperveza"/>
            <w:b/>
            <w:sz w:val="24"/>
            <w:szCs w:val="24"/>
          </w:rPr>
          <w:t>https://www.zakon.hr/z/349/zakon-o-zastiti-od-pozara</w:t>
        </w:r>
      </w:hyperlink>
    </w:p>
    <w:p w:rsidR="00E06049" w:rsidRDefault="00E06049" w:rsidP="00E06049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Pr="00E06049">
        <w:rPr>
          <w:b/>
          <w:bCs/>
          <w:sz w:val="24"/>
          <w:szCs w:val="24"/>
        </w:rPr>
        <w:t>Pravilnik</w:t>
      </w:r>
      <w:r>
        <w:rPr>
          <w:b/>
          <w:bCs/>
          <w:sz w:val="24"/>
          <w:szCs w:val="24"/>
        </w:rPr>
        <w:t xml:space="preserve"> </w:t>
      </w:r>
      <w:r w:rsidRPr="00E06049">
        <w:rPr>
          <w:b/>
          <w:bCs/>
          <w:sz w:val="24"/>
          <w:szCs w:val="24"/>
        </w:rPr>
        <w:t>o djelokrugu rada tajnika te administrativno-tehničkim i pomoćnim poslovima koji se obavljaju u osnovnoj školi</w:t>
      </w:r>
    </w:p>
    <w:p w:rsidR="00E06049" w:rsidRDefault="00E06049" w:rsidP="00E06049">
      <w:pPr>
        <w:jc w:val="both"/>
        <w:rPr>
          <w:b/>
          <w:bCs/>
          <w:sz w:val="24"/>
          <w:szCs w:val="24"/>
        </w:rPr>
      </w:pPr>
      <w:hyperlink r:id="rId10" w:history="1">
        <w:r w:rsidRPr="00E05655">
          <w:rPr>
            <w:rStyle w:val="Hiperveza"/>
            <w:b/>
            <w:bCs/>
            <w:sz w:val="24"/>
            <w:szCs w:val="24"/>
          </w:rPr>
          <w:t>https://narodne-novine.nn.hr/clanci/sluzbeni/2014_03_40_713.html</w:t>
        </w:r>
      </w:hyperlink>
    </w:p>
    <w:p w:rsidR="00E06049" w:rsidRDefault="00E06049" w:rsidP="00E06049">
      <w:pPr>
        <w:jc w:val="both"/>
        <w:rPr>
          <w:b/>
          <w:bCs/>
          <w:sz w:val="24"/>
          <w:szCs w:val="24"/>
        </w:rPr>
      </w:pPr>
      <w:hyperlink r:id="rId11" w:history="1">
        <w:r w:rsidRPr="00E05655">
          <w:rPr>
            <w:rStyle w:val="Hiperveza"/>
            <w:b/>
            <w:bCs/>
            <w:sz w:val="24"/>
            <w:szCs w:val="24"/>
          </w:rPr>
          <w:t>https://narodne-novine.nn.hr/clanci/sluzbeni/2025_04_71_925.html</w:t>
        </w:r>
      </w:hyperlink>
    </w:p>
    <w:p w:rsidR="00E06049" w:rsidRPr="00E06049" w:rsidRDefault="00E06049" w:rsidP="00E06049">
      <w:pPr>
        <w:jc w:val="both"/>
        <w:rPr>
          <w:b/>
          <w:bCs/>
          <w:sz w:val="24"/>
          <w:szCs w:val="24"/>
        </w:rPr>
      </w:pPr>
    </w:p>
    <w:p w:rsidR="00E06049" w:rsidRPr="00E06049" w:rsidRDefault="00E06049">
      <w:pPr>
        <w:rPr>
          <w:b/>
          <w:sz w:val="24"/>
          <w:szCs w:val="24"/>
        </w:rPr>
      </w:pPr>
    </w:p>
    <w:p w:rsidR="00E06049" w:rsidRPr="00E06049" w:rsidRDefault="00E06049">
      <w:pPr>
        <w:rPr>
          <w:sz w:val="24"/>
          <w:szCs w:val="24"/>
        </w:rPr>
      </w:pPr>
    </w:p>
    <w:sectPr w:rsidR="00E06049" w:rsidRPr="00E06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049"/>
    <w:rsid w:val="00790E68"/>
    <w:rsid w:val="008303B8"/>
    <w:rsid w:val="00E0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D041A"/>
  <w15:chartTrackingRefBased/>
  <w15:docId w15:val="{F21CA94E-8853-4A1D-8169-F3D16833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060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0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z/167/zakon-o-zastiti-na-rad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zakon.hr/z/317/zakon-o-odgoju-i-obrazovanju-u-osnovnoj-i-srednjoj-skol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-mate-lovraka-kt.skole.hr/wp-content/uploads/sites/544/2025/04/Odluka-o-izmjenama-i-dopunama-Kucnog-reda-OS-Mate-Lovraka-2025.pdf" TargetMode="External"/><Relationship Id="rId11" Type="http://schemas.openxmlformats.org/officeDocument/2006/relationships/hyperlink" Target="https://narodne-novine.nn.hr/clanci/sluzbeni/2025_04_71_925.html" TargetMode="External"/><Relationship Id="rId5" Type="http://schemas.openxmlformats.org/officeDocument/2006/relationships/hyperlink" Target="https://os-mate-lovraka-kt.skole.hr/wp-content/uploads/sites/544/2025/03/KUCNI-RED-OSML-2023-procisceni-tekst.pdf" TargetMode="External"/><Relationship Id="rId10" Type="http://schemas.openxmlformats.org/officeDocument/2006/relationships/hyperlink" Target="https://narodne-novine.nn.hr/clanci/sluzbeni/2014_03_40_713.html" TargetMode="External"/><Relationship Id="rId4" Type="http://schemas.openxmlformats.org/officeDocument/2006/relationships/hyperlink" Target="https://os-mate-lovraka-kt.skole.hr/wp-content/uploads/sites/544/2024/09/Procisceni-tekst-Statuta-2024.-god.-1.pdf" TargetMode="External"/><Relationship Id="rId9" Type="http://schemas.openxmlformats.org/officeDocument/2006/relationships/hyperlink" Target="https://www.zakon.hr/z/349/zakon-o-zastiti-od-pozar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Lovrak</dc:creator>
  <cp:keywords/>
  <dc:description/>
  <cp:lastModifiedBy>Lovrak</cp:lastModifiedBy>
  <cp:revision>1</cp:revision>
  <dcterms:created xsi:type="dcterms:W3CDTF">2025-10-23T12:51:00Z</dcterms:created>
  <dcterms:modified xsi:type="dcterms:W3CDTF">2025-10-23T13:12:00Z</dcterms:modified>
</cp:coreProperties>
</file>